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08B97">
      <w:pPr>
        <w:adjustRightInd w:val="0"/>
        <w:snapToGrid w:val="0"/>
        <w:spacing w:line="360" w:lineRule="auto"/>
        <w:ind w:left="-630" w:leftChars="-300" w:right="-630" w:rightChars="-300"/>
        <w:jc w:val="center"/>
        <w:rPr>
          <w:rFonts w:ascii="宋体" w:hAnsi="宋体"/>
          <w:b/>
          <w:sz w:val="36"/>
          <w:szCs w:val="36"/>
        </w:rPr>
      </w:pPr>
      <w:r>
        <w:rPr>
          <w:rFonts w:hint="eastAsia" w:ascii="宋体" w:hAnsi="宋体"/>
          <w:b/>
          <w:sz w:val="36"/>
          <w:szCs w:val="36"/>
        </w:rPr>
        <w:t>南昌大学动物实验</w:t>
      </w:r>
      <w:r>
        <w:rPr>
          <w:rFonts w:hint="eastAsia" w:ascii="宋体" w:hAnsi="宋体"/>
          <w:b/>
          <w:sz w:val="36"/>
          <w:szCs w:val="36"/>
          <w:lang w:val="en-US" w:eastAsia="zh-CN"/>
        </w:rPr>
        <w:t>福利</w:t>
      </w:r>
      <w:r>
        <w:rPr>
          <w:rFonts w:hint="eastAsia" w:ascii="宋体" w:hAnsi="宋体"/>
          <w:b/>
          <w:sz w:val="36"/>
          <w:szCs w:val="36"/>
        </w:rPr>
        <w:t>伦理审查意见表</w:t>
      </w:r>
    </w:p>
    <w:p w14:paraId="7087F246">
      <w:pPr>
        <w:adjustRightInd w:val="0"/>
        <w:snapToGrid w:val="0"/>
        <w:spacing w:line="360" w:lineRule="auto"/>
        <w:ind w:left="-630" w:leftChars="-300" w:right="-630" w:rightChars="-300" w:firstLine="301"/>
        <w:jc w:val="center"/>
        <w:rPr>
          <w:rFonts w:hAnsi="宋体"/>
          <w:sz w:val="24"/>
        </w:rPr>
      </w:pPr>
      <w:r>
        <w:rPr>
          <w:rFonts w:hint="eastAsia" w:ascii="宋体" w:hAnsi="宋体"/>
          <w:b/>
          <w:sz w:val="24"/>
        </w:rPr>
        <w:t>(项目申请类)</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232"/>
        <w:gridCol w:w="2463"/>
        <w:gridCol w:w="2053"/>
        <w:gridCol w:w="411"/>
        <w:gridCol w:w="2464"/>
      </w:tblGrid>
      <w:tr w14:paraId="231E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6"/>
            <w:shd w:val="clear" w:color="auto" w:fill="auto"/>
            <w:vAlign w:val="center"/>
          </w:tcPr>
          <w:p w14:paraId="2A666024">
            <w:pPr>
              <w:adjustRightInd w:val="0"/>
              <w:spacing w:line="300" w:lineRule="auto"/>
              <w:rPr>
                <w:szCs w:val="21"/>
              </w:rPr>
            </w:pPr>
            <w:r>
              <w:rPr>
                <w:rFonts w:hint="eastAsia"/>
                <w:szCs w:val="21"/>
              </w:rPr>
              <w:t>项目名称：</w:t>
            </w:r>
          </w:p>
          <w:p w14:paraId="34831088">
            <w:pPr>
              <w:adjustRightInd w:val="0"/>
              <w:spacing w:line="300" w:lineRule="auto"/>
              <w:rPr>
                <w:rFonts w:hAnsi="宋体"/>
                <w:sz w:val="24"/>
              </w:rPr>
            </w:pPr>
            <w:r>
              <w:rPr>
                <w:rFonts w:hint="eastAsia" w:hAnsi="宋体"/>
                <w:sz w:val="24"/>
              </w:rPr>
              <w:t xml:space="preserve"> </w:t>
            </w:r>
          </w:p>
        </w:tc>
      </w:tr>
      <w:tr w14:paraId="230F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6" w:type="dxa"/>
            <w:gridSpan w:val="3"/>
            <w:shd w:val="clear" w:color="auto" w:fill="auto"/>
            <w:vAlign w:val="center"/>
          </w:tcPr>
          <w:p w14:paraId="5220E761">
            <w:pPr>
              <w:adjustRightInd w:val="0"/>
              <w:spacing w:line="300" w:lineRule="auto"/>
              <w:rPr>
                <w:rFonts w:hAnsi="宋体"/>
                <w:color w:val="FF0000"/>
                <w:sz w:val="24"/>
              </w:rPr>
            </w:pPr>
            <w:r>
              <w:rPr>
                <w:rFonts w:hint="eastAsia"/>
                <w:szCs w:val="21"/>
              </w:rPr>
              <w:t>申请项目种类：</w:t>
            </w:r>
          </w:p>
        </w:tc>
        <w:tc>
          <w:tcPr>
            <w:tcW w:w="4928" w:type="dxa"/>
            <w:gridSpan w:val="3"/>
            <w:shd w:val="clear" w:color="auto" w:fill="auto"/>
            <w:vAlign w:val="center"/>
          </w:tcPr>
          <w:p w14:paraId="53594742">
            <w:pPr>
              <w:adjustRightInd w:val="0"/>
              <w:spacing w:line="300" w:lineRule="auto"/>
              <w:jc w:val="left"/>
              <w:rPr>
                <w:rFonts w:hAnsi="宋体"/>
                <w:color w:val="FF0000"/>
                <w:sz w:val="24"/>
              </w:rPr>
            </w:pPr>
            <w:r>
              <w:rPr>
                <w:rFonts w:hint="eastAsia"/>
                <w:szCs w:val="21"/>
              </w:rPr>
              <w:t>拟实验时间：</w:t>
            </w:r>
          </w:p>
        </w:tc>
      </w:tr>
      <w:tr w14:paraId="10A1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gridSpan w:val="2"/>
            <w:shd w:val="clear" w:color="auto" w:fill="auto"/>
            <w:vAlign w:val="center"/>
          </w:tcPr>
          <w:p w14:paraId="277BFA87">
            <w:pPr>
              <w:tabs>
                <w:tab w:val="left" w:pos="2020"/>
              </w:tabs>
              <w:adjustRightInd w:val="0"/>
              <w:snapToGrid w:val="0"/>
              <w:ind w:right="-630" w:rightChars="-300"/>
              <w:rPr>
                <w:szCs w:val="21"/>
              </w:rPr>
            </w:pPr>
            <w:r>
              <w:rPr>
                <w:rFonts w:hint="eastAsia"/>
                <w:szCs w:val="21"/>
              </w:rPr>
              <w:t>项目负责人：</w:t>
            </w:r>
          </w:p>
          <w:p w14:paraId="5A46DF8A">
            <w:pPr>
              <w:tabs>
                <w:tab w:val="left" w:pos="2020"/>
              </w:tabs>
              <w:adjustRightInd w:val="0"/>
              <w:snapToGrid w:val="0"/>
              <w:ind w:right="-630" w:rightChars="-300"/>
              <w:jc w:val="center"/>
              <w:rPr>
                <w:rFonts w:hAnsi="宋体"/>
                <w:color w:val="FF0000"/>
                <w:sz w:val="24"/>
              </w:rPr>
            </w:pPr>
          </w:p>
        </w:tc>
        <w:tc>
          <w:tcPr>
            <w:tcW w:w="2463" w:type="dxa"/>
            <w:shd w:val="clear" w:color="auto" w:fill="auto"/>
            <w:vAlign w:val="center"/>
          </w:tcPr>
          <w:p w14:paraId="6BFA8A72">
            <w:pPr>
              <w:tabs>
                <w:tab w:val="left" w:pos="2020"/>
              </w:tabs>
              <w:adjustRightInd w:val="0"/>
              <w:snapToGrid w:val="0"/>
              <w:ind w:right="-630" w:rightChars="-300"/>
              <w:jc w:val="left"/>
              <w:rPr>
                <w:szCs w:val="21"/>
              </w:rPr>
            </w:pPr>
            <w:r>
              <w:rPr>
                <w:rFonts w:hint="eastAsia"/>
                <w:szCs w:val="21"/>
              </w:rPr>
              <w:t>所在单位：</w:t>
            </w:r>
          </w:p>
          <w:p w14:paraId="059E250A">
            <w:pPr>
              <w:tabs>
                <w:tab w:val="left" w:pos="2020"/>
              </w:tabs>
              <w:adjustRightInd w:val="0"/>
              <w:snapToGrid w:val="0"/>
              <w:ind w:right="-630" w:rightChars="-300"/>
              <w:rPr>
                <w:rFonts w:hAnsi="宋体"/>
                <w:color w:val="FF0000"/>
                <w:szCs w:val="21"/>
              </w:rPr>
            </w:pPr>
          </w:p>
        </w:tc>
        <w:tc>
          <w:tcPr>
            <w:tcW w:w="2464" w:type="dxa"/>
            <w:gridSpan w:val="2"/>
            <w:shd w:val="clear" w:color="auto" w:fill="auto"/>
            <w:vAlign w:val="center"/>
          </w:tcPr>
          <w:p w14:paraId="1EFF9A38">
            <w:pPr>
              <w:tabs>
                <w:tab w:val="left" w:pos="2020"/>
              </w:tabs>
              <w:adjustRightInd w:val="0"/>
              <w:snapToGrid w:val="0"/>
              <w:ind w:right="-630" w:rightChars="-300"/>
              <w:rPr>
                <w:szCs w:val="21"/>
              </w:rPr>
            </w:pPr>
            <w:r>
              <w:rPr>
                <w:rFonts w:hint="eastAsia"/>
                <w:szCs w:val="21"/>
              </w:rPr>
              <w:t>联系电话：</w:t>
            </w:r>
          </w:p>
          <w:p w14:paraId="4ECC28EA">
            <w:pPr>
              <w:tabs>
                <w:tab w:val="left" w:pos="2020"/>
              </w:tabs>
              <w:adjustRightInd w:val="0"/>
              <w:snapToGrid w:val="0"/>
              <w:ind w:right="-630" w:rightChars="-300"/>
              <w:rPr>
                <w:rFonts w:hAnsi="宋体"/>
                <w:color w:val="FF0000"/>
                <w:sz w:val="24"/>
              </w:rPr>
            </w:pPr>
          </w:p>
        </w:tc>
        <w:tc>
          <w:tcPr>
            <w:tcW w:w="2464" w:type="dxa"/>
            <w:shd w:val="clear" w:color="auto" w:fill="auto"/>
            <w:vAlign w:val="center"/>
          </w:tcPr>
          <w:p w14:paraId="094A794B">
            <w:pPr>
              <w:adjustRightInd w:val="0"/>
              <w:snapToGrid w:val="0"/>
              <w:ind w:right="-630" w:rightChars="-300"/>
              <w:rPr>
                <w:szCs w:val="21"/>
              </w:rPr>
            </w:pPr>
            <w:r>
              <w:rPr>
                <w:rFonts w:hint="eastAsia"/>
                <w:szCs w:val="21"/>
              </w:rPr>
              <w:t>邮箱：</w:t>
            </w:r>
          </w:p>
          <w:p w14:paraId="091BF563">
            <w:pPr>
              <w:adjustRightInd w:val="0"/>
              <w:snapToGrid w:val="0"/>
              <w:ind w:right="-630" w:rightChars="-300"/>
              <w:rPr>
                <w:rFonts w:hAnsi="宋体"/>
                <w:color w:val="FF0000"/>
                <w:sz w:val="24"/>
              </w:rPr>
            </w:pPr>
          </w:p>
        </w:tc>
      </w:tr>
      <w:tr w14:paraId="1E78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6"/>
            <w:shd w:val="clear" w:color="auto" w:fill="auto"/>
            <w:vAlign w:val="center"/>
          </w:tcPr>
          <w:p w14:paraId="1ED8F347">
            <w:pPr>
              <w:adjustRightInd w:val="0"/>
              <w:snapToGrid w:val="0"/>
              <w:spacing w:line="300" w:lineRule="auto"/>
              <w:rPr>
                <w:szCs w:val="21"/>
              </w:rPr>
            </w:pPr>
            <w:r>
              <w:rPr>
                <w:rFonts w:hint="eastAsia"/>
                <w:szCs w:val="21"/>
              </w:rPr>
              <w:t>动物实验设施许可证编号：</w:t>
            </w:r>
          </w:p>
          <w:p w14:paraId="03F9BA98">
            <w:pPr>
              <w:adjustRightInd w:val="0"/>
              <w:snapToGrid w:val="0"/>
              <w:spacing w:line="300" w:lineRule="auto"/>
              <w:rPr>
                <w:rFonts w:hAnsi="宋体"/>
                <w:sz w:val="24"/>
              </w:rPr>
            </w:pPr>
            <w:r>
              <w:rPr>
                <w:szCs w:val="21"/>
              </w:rPr>
              <w:t>SYXK</w:t>
            </w:r>
            <w:r>
              <w:rPr>
                <w:rFonts w:hint="eastAsia"/>
                <w:szCs w:val="21"/>
              </w:rPr>
              <w:t>（赣）</w:t>
            </w:r>
            <w:r>
              <w:rPr>
                <w:szCs w:val="21"/>
              </w:rPr>
              <w:t>202</w:t>
            </w:r>
            <w:r>
              <w:rPr>
                <w:rFonts w:hint="eastAsia"/>
                <w:szCs w:val="21"/>
                <w:lang w:val="en-US" w:eastAsia="zh-CN"/>
              </w:rPr>
              <w:t>6</w:t>
            </w:r>
            <w:r>
              <w:rPr>
                <w:szCs w:val="21"/>
              </w:rPr>
              <w:t>-000</w:t>
            </w:r>
            <w:r>
              <w:rPr>
                <w:rFonts w:hint="eastAsia"/>
                <w:szCs w:val="21"/>
                <w:lang w:val="en-US" w:eastAsia="zh-CN"/>
              </w:rPr>
              <w:t>5</w:t>
            </w:r>
            <w:r>
              <w:rPr>
                <w:szCs w:val="21"/>
              </w:rPr>
              <w:t xml:space="preserve"> </w:t>
            </w:r>
            <w:r>
              <w:rPr>
                <w:rFonts w:hint="eastAsia"/>
                <w:sz w:val="28"/>
                <w:szCs w:val="28"/>
              </w:rPr>
              <w:t xml:space="preserve">□  </w:t>
            </w:r>
            <w:r>
              <w:rPr>
                <w:sz w:val="28"/>
                <w:szCs w:val="28"/>
              </w:rPr>
              <w:t xml:space="preserve">     </w:t>
            </w:r>
            <w:r>
              <w:rPr>
                <w:szCs w:val="21"/>
              </w:rPr>
              <w:t>SYXK</w:t>
            </w:r>
            <w:r>
              <w:rPr>
                <w:rFonts w:hint="eastAsia"/>
                <w:szCs w:val="21"/>
              </w:rPr>
              <w:t>（赣）</w:t>
            </w:r>
            <w:r>
              <w:rPr>
                <w:szCs w:val="21"/>
              </w:rPr>
              <w:t>202</w:t>
            </w:r>
            <w:r>
              <w:rPr>
                <w:rFonts w:hint="eastAsia"/>
                <w:szCs w:val="21"/>
                <w:lang w:val="en-US" w:eastAsia="zh-CN"/>
              </w:rPr>
              <w:t>6</w:t>
            </w:r>
            <w:r>
              <w:rPr>
                <w:szCs w:val="21"/>
              </w:rPr>
              <w:t>-000</w:t>
            </w:r>
            <w:r>
              <w:rPr>
                <w:rFonts w:hint="eastAsia"/>
                <w:szCs w:val="21"/>
                <w:lang w:val="en-US" w:eastAsia="zh-CN"/>
              </w:rPr>
              <w:t>3</w:t>
            </w:r>
            <w:r>
              <w:rPr>
                <w:szCs w:val="21"/>
              </w:rPr>
              <w:t xml:space="preserve"> </w:t>
            </w:r>
            <w:r>
              <w:rPr>
                <w:rFonts w:hint="eastAsia"/>
                <w:sz w:val="28"/>
                <w:szCs w:val="28"/>
              </w:rPr>
              <w:t xml:space="preserve">□ </w:t>
            </w:r>
            <w:r>
              <w:rPr>
                <w:sz w:val="28"/>
                <w:szCs w:val="28"/>
              </w:rPr>
              <w:t xml:space="preserve">   </w:t>
            </w:r>
            <w:r>
              <w:rPr>
                <w:rFonts w:hint="eastAsia"/>
                <w:sz w:val="28"/>
                <w:szCs w:val="28"/>
              </w:rPr>
              <w:t xml:space="preserve"> </w:t>
            </w:r>
            <w:r>
              <w:rPr>
                <w:rFonts w:hint="eastAsia"/>
                <w:szCs w:val="21"/>
              </w:rPr>
              <w:t>其他：</w:t>
            </w:r>
            <w:r>
              <w:rPr>
                <w:rFonts w:hint="eastAsia"/>
                <w:sz w:val="28"/>
                <w:szCs w:val="28"/>
              </w:rPr>
              <w:t>□</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tc>
      </w:tr>
      <w:tr w14:paraId="5B91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6"/>
            <w:shd w:val="clear" w:color="auto" w:fill="auto"/>
            <w:vAlign w:val="center"/>
          </w:tcPr>
          <w:p w14:paraId="277F594C">
            <w:pPr>
              <w:ind w:right="-630" w:rightChars="-300"/>
              <w:jc w:val="left"/>
              <w:rPr>
                <w:szCs w:val="21"/>
              </w:rPr>
            </w:pPr>
            <w:r>
              <w:rPr>
                <w:rFonts w:hint="eastAsia"/>
                <w:szCs w:val="21"/>
              </w:rPr>
              <w:t xml:space="preserve">申请人及其团队成员是否具有相应的培训经历或拥有有动物实验的资质和技能？ </w:t>
            </w:r>
            <w:r>
              <w:rPr>
                <w:szCs w:val="21"/>
              </w:rPr>
              <w:t xml:space="preserve">   </w:t>
            </w:r>
            <w:r>
              <w:rPr>
                <w:rFonts w:hint="eastAsia"/>
                <w:szCs w:val="21"/>
              </w:rPr>
              <w:t>□是     □否</w:t>
            </w:r>
          </w:p>
        </w:tc>
      </w:tr>
      <w:tr w14:paraId="7B40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6"/>
            <w:shd w:val="clear" w:color="auto" w:fill="auto"/>
            <w:vAlign w:val="center"/>
          </w:tcPr>
          <w:p w14:paraId="011E1CB9">
            <w:pPr>
              <w:ind w:right="-630" w:rightChars="-300"/>
              <w:jc w:val="left"/>
              <w:rPr>
                <w:rFonts w:hAnsi="宋体"/>
                <w:sz w:val="24"/>
              </w:rPr>
            </w:pPr>
            <w:r>
              <w:rPr>
                <w:rFonts w:hint="eastAsia"/>
                <w:szCs w:val="21"/>
              </w:rPr>
              <w:t>是否可以用非动物实验替代？      □是     □否</w:t>
            </w:r>
          </w:p>
        </w:tc>
      </w:tr>
      <w:tr w14:paraId="7E8B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vMerge w:val="restart"/>
            <w:shd w:val="clear" w:color="auto" w:fill="auto"/>
            <w:textDirection w:val="tbRlV"/>
            <w:vAlign w:val="center"/>
          </w:tcPr>
          <w:p w14:paraId="7A6A4982">
            <w:pPr>
              <w:tabs>
                <w:tab w:val="left" w:pos="980"/>
              </w:tabs>
              <w:adjustRightInd w:val="0"/>
              <w:snapToGrid w:val="0"/>
              <w:ind w:left="113" w:right="-630" w:rightChars="-300"/>
              <w:rPr>
                <w:rFonts w:hAnsi="宋体"/>
                <w:spacing w:val="40"/>
                <w:sz w:val="24"/>
              </w:rPr>
            </w:pPr>
            <w:r>
              <w:rPr>
                <w:rFonts w:hint="eastAsia"/>
                <w:spacing w:val="40"/>
                <w:szCs w:val="21"/>
              </w:rPr>
              <w:t xml:space="preserve"> </w:t>
            </w:r>
            <w:r>
              <w:rPr>
                <w:spacing w:val="40"/>
                <w:szCs w:val="21"/>
              </w:rPr>
              <w:t xml:space="preserve"> </w:t>
            </w:r>
            <w:r>
              <w:rPr>
                <w:rFonts w:hint="eastAsia"/>
                <w:spacing w:val="40"/>
                <w:szCs w:val="21"/>
              </w:rPr>
              <w:t>拟开展动物实验的审核信息</w:t>
            </w:r>
          </w:p>
        </w:tc>
        <w:tc>
          <w:tcPr>
            <w:tcW w:w="5748" w:type="dxa"/>
            <w:gridSpan w:val="3"/>
            <w:shd w:val="clear" w:color="auto" w:fill="auto"/>
            <w:vAlign w:val="center"/>
          </w:tcPr>
          <w:p w14:paraId="5A92FD21">
            <w:pPr>
              <w:adjustRightInd w:val="0"/>
              <w:snapToGrid w:val="0"/>
              <w:ind w:right="-630" w:rightChars="-300"/>
              <w:jc w:val="left"/>
              <w:rPr>
                <w:rFonts w:hAnsi="宋体"/>
                <w:sz w:val="24"/>
              </w:rPr>
            </w:pPr>
            <w:r>
              <w:rPr>
                <w:rFonts w:hint="eastAsia"/>
                <w:szCs w:val="21"/>
              </w:rPr>
              <w:t>动物品种/品系：</w:t>
            </w:r>
            <w:r>
              <w:rPr>
                <w:rFonts w:hint="eastAsia" w:hAnsi="宋体"/>
                <w:sz w:val="24"/>
              </w:rPr>
              <w:t xml:space="preserve"> </w:t>
            </w:r>
          </w:p>
        </w:tc>
        <w:tc>
          <w:tcPr>
            <w:tcW w:w="2875" w:type="dxa"/>
            <w:gridSpan w:val="2"/>
            <w:shd w:val="clear" w:color="auto" w:fill="auto"/>
            <w:vAlign w:val="center"/>
          </w:tcPr>
          <w:p w14:paraId="5405D366">
            <w:pPr>
              <w:ind w:right="-630" w:rightChars="-300"/>
              <w:jc w:val="left"/>
              <w:rPr>
                <w:rFonts w:hAnsi="宋体"/>
                <w:sz w:val="24"/>
              </w:rPr>
            </w:pPr>
            <w:r>
              <w:rPr>
                <w:rFonts w:hint="eastAsia"/>
                <w:szCs w:val="21"/>
              </w:rPr>
              <w:t>等级：</w:t>
            </w:r>
          </w:p>
        </w:tc>
      </w:tr>
      <w:tr w14:paraId="11D0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vMerge w:val="continue"/>
            <w:shd w:val="clear" w:color="auto" w:fill="auto"/>
            <w:vAlign w:val="center"/>
          </w:tcPr>
          <w:p w14:paraId="5334CEB7">
            <w:pPr>
              <w:tabs>
                <w:tab w:val="left" w:pos="980"/>
              </w:tabs>
              <w:adjustRightInd w:val="0"/>
              <w:snapToGrid w:val="0"/>
              <w:ind w:left="113" w:right="-630" w:rightChars="-300"/>
              <w:jc w:val="center"/>
              <w:rPr>
                <w:rFonts w:hAnsi="宋体"/>
                <w:sz w:val="24"/>
              </w:rPr>
            </w:pPr>
          </w:p>
        </w:tc>
        <w:tc>
          <w:tcPr>
            <w:tcW w:w="8623" w:type="dxa"/>
            <w:gridSpan w:val="5"/>
            <w:shd w:val="clear" w:color="auto" w:fill="auto"/>
            <w:vAlign w:val="center"/>
          </w:tcPr>
          <w:p w14:paraId="64C918FD">
            <w:pPr>
              <w:adjustRightInd w:val="0"/>
              <w:snapToGrid w:val="0"/>
              <w:ind w:right="-630" w:rightChars="-300"/>
              <w:jc w:val="left"/>
              <w:rPr>
                <w:rFonts w:hAnsi="宋体"/>
                <w:sz w:val="24"/>
              </w:rPr>
            </w:pPr>
            <w:r>
              <w:rPr>
                <w:rFonts w:hint="eastAsia"/>
                <w:szCs w:val="21"/>
              </w:rPr>
              <w:t>数量：（</w:t>
            </w:r>
            <w:r>
              <w:rPr>
                <w:szCs w:val="21"/>
              </w:rPr>
              <w:t xml:space="preserve">        </w:t>
            </w:r>
            <w:r>
              <w:rPr>
                <w:rFonts w:hint="eastAsia" w:ascii="宋体" w:hAnsi="宋体"/>
                <w:szCs w:val="21"/>
              </w:rPr>
              <w:t>♀；</w:t>
            </w:r>
            <w:r>
              <w:rPr>
                <w:rFonts w:ascii="宋体" w:hAnsi="宋体"/>
                <w:szCs w:val="21"/>
              </w:rPr>
              <w:t xml:space="preserve">       </w:t>
            </w:r>
            <w:r>
              <w:rPr>
                <w:rFonts w:hint="eastAsia" w:ascii="宋体" w:hAnsi="宋体"/>
                <w:szCs w:val="21"/>
              </w:rPr>
              <w:t>♂</w:t>
            </w:r>
            <w:r>
              <w:rPr>
                <w:rFonts w:hint="eastAsia"/>
                <w:szCs w:val="21"/>
              </w:rPr>
              <w:t>）</w:t>
            </w:r>
          </w:p>
        </w:tc>
      </w:tr>
      <w:tr w14:paraId="7306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vMerge w:val="continue"/>
            <w:shd w:val="clear" w:color="auto" w:fill="auto"/>
            <w:vAlign w:val="center"/>
          </w:tcPr>
          <w:p w14:paraId="06D4BEAB">
            <w:pPr>
              <w:tabs>
                <w:tab w:val="left" w:pos="980"/>
              </w:tabs>
              <w:adjustRightInd w:val="0"/>
              <w:snapToGrid w:val="0"/>
              <w:ind w:left="113" w:right="-630" w:rightChars="-300"/>
              <w:jc w:val="center"/>
              <w:rPr>
                <w:rFonts w:hAnsi="宋体"/>
                <w:sz w:val="24"/>
              </w:rPr>
            </w:pPr>
          </w:p>
        </w:tc>
        <w:tc>
          <w:tcPr>
            <w:tcW w:w="8623" w:type="dxa"/>
            <w:gridSpan w:val="5"/>
            <w:shd w:val="clear" w:color="auto" w:fill="auto"/>
            <w:vAlign w:val="center"/>
          </w:tcPr>
          <w:p w14:paraId="55107284">
            <w:pPr>
              <w:adjustRightInd w:val="0"/>
              <w:spacing w:line="300" w:lineRule="auto"/>
              <w:jc w:val="left"/>
              <w:rPr>
                <w:szCs w:val="21"/>
              </w:rPr>
            </w:pPr>
            <w:r>
              <w:rPr>
                <w:rFonts w:hint="eastAsia"/>
                <w:szCs w:val="21"/>
              </w:rPr>
              <w:t>所选动物种类和数量是否合理？  □是     □否</w:t>
            </w:r>
          </w:p>
        </w:tc>
      </w:tr>
      <w:tr w14:paraId="6AE3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vMerge w:val="continue"/>
            <w:shd w:val="clear" w:color="auto" w:fill="auto"/>
            <w:textDirection w:val="tbRlV"/>
            <w:vAlign w:val="center"/>
          </w:tcPr>
          <w:p w14:paraId="4AB73424">
            <w:pPr>
              <w:tabs>
                <w:tab w:val="left" w:pos="980"/>
              </w:tabs>
              <w:adjustRightInd w:val="0"/>
              <w:snapToGrid w:val="0"/>
              <w:ind w:left="113" w:right="-630" w:rightChars="-300"/>
              <w:jc w:val="center"/>
              <w:rPr>
                <w:rFonts w:hAnsi="宋体"/>
                <w:spacing w:val="40"/>
                <w:sz w:val="24"/>
              </w:rPr>
            </w:pPr>
          </w:p>
        </w:tc>
        <w:tc>
          <w:tcPr>
            <w:tcW w:w="8623" w:type="dxa"/>
            <w:gridSpan w:val="5"/>
            <w:shd w:val="clear" w:color="auto" w:fill="auto"/>
            <w:vAlign w:val="center"/>
          </w:tcPr>
          <w:p w14:paraId="71582769">
            <w:pPr>
              <w:adjustRightInd w:val="0"/>
              <w:spacing w:line="300" w:lineRule="auto"/>
              <w:jc w:val="left"/>
              <w:rPr>
                <w:szCs w:val="21"/>
              </w:rPr>
            </w:pPr>
            <w:r>
              <w:rPr>
                <w:rFonts w:hint="eastAsia"/>
                <w:szCs w:val="21"/>
              </w:rPr>
              <w:t>操作过程中预期可能对动物造成的伤害，以及拟采取的将痛苦减至最低的措施。</w:t>
            </w:r>
          </w:p>
          <w:p w14:paraId="5DECDB48">
            <w:pPr>
              <w:tabs>
                <w:tab w:val="left" w:pos="50"/>
              </w:tabs>
              <w:adjustRightInd w:val="0"/>
              <w:snapToGrid w:val="0"/>
              <w:spacing w:line="300" w:lineRule="auto"/>
              <w:jc w:val="left"/>
              <w:rPr>
                <w:szCs w:val="21"/>
              </w:rPr>
            </w:pPr>
            <w:bookmarkStart w:id="0" w:name="OLE_LINK2"/>
            <w:r>
              <w:rPr>
                <w:rFonts w:hint="eastAsia"/>
                <w:szCs w:val="21"/>
              </w:rPr>
              <w:t>□</w:t>
            </w:r>
            <w:bookmarkEnd w:id="0"/>
            <w:r>
              <w:rPr>
                <w:rFonts w:hint="eastAsia"/>
                <w:szCs w:val="21"/>
              </w:rPr>
              <w:t>实验过程中动物没有疼痛、紧张或轻微或一过性的疼痛、紧张</w:t>
            </w:r>
          </w:p>
          <w:p w14:paraId="62A547F9">
            <w:pPr>
              <w:tabs>
                <w:tab w:val="left" w:pos="50"/>
              </w:tabs>
              <w:adjustRightInd w:val="0"/>
              <w:snapToGrid w:val="0"/>
              <w:spacing w:line="300" w:lineRule="auto"/>
              <w:jc w:val="left"/>
              <w:rPr>
                <w:szCs w:val="21"/>
              </w:rPr>
            </w:pPr>
            <w:bookmarkStart w:id="1" w:name="OLE_LINK1"/>
            <w:r>
              <w:rPr>
                <w:rFonts w:hint="eastAsia"/>
                <w:szCs w:val="21"/>
              </w:rPr>
              <w:t>□</w:t>
            </w:r>
            <w:bookmarkEnd w:id="1"/>
            <w:r>
              <w:rPr>
                <w:rFonts w:hint="eastAsia"/>
                <w:szCs w:val="21"/>
              </w:rPr>
              <w:t>实验过程中动物有疼痛和紧张，但实施合适的麻醉、镇痛、镇静措施</w:t>
            </w:r>
          </w:p>
          <w:p w14:paraId="79C70E18">
            <w:pPr>
              <w:tabs>
                <w:tab w:val="left" w:pos="50"/>
              </w:tabs>
              <w:adjustRightInd w:val="0"/>
              <w:snapToGrid w:val="0"/>
              <w:spacing w:line="300" w:lineRule="auto"/>
              <w:jc w:val="left"/>
              <w:rPr>
                <w:szCs w:val="21"/>
              </w:rPr>
            </w:pPr>
            <w:r>
              <w:rPr>
                <w:rFonts w:hint="eastAsia"/>
                <w:szCs w:val="21"/>
              </w:rPr>
              <w:t>□实验过程中动物有疼痛和紧张，但麻醉、镇痛、镇静的应用会影响实验结果</w:t>
            </w:r>
          </w:p>
          <w:p w14:paraId="6474AB79">
            <w:pPr>
              <w:adjustRightInd w:val="0"/>
              <w:spacing w:line="300" w:lineRule="auto"/>
              <w:jc w:val="left"/>
              <w:rPr>
                <w:szCs w:val="21"/>
              </w:rPr>
            </w:pPr>
            <w:r>
              <w:rPr>
                <w:rFonts w:hint="eastAsia" w:ascii="宋体" w:hAnsi="宋体"/>
                <w:kern w:val="0"/>
                <w:szCs w:val="21"/>
              </w:rPr>
              <w:t>是否设置</w:t>
            </w:r>
            <w:r>
              <w:rPr>
                <w:rFonts w:ascii="宋体" w:hAnsi="宋体"/>
                <w:kern w:val="0"/>
                <w:szCs w:val="21"/>
              </w:rPr>
              <w:t>预防与减轻动物疼痛或</w:t>
            </w:r>
            <w:r>
              <w:rPr>
                <w:rFonts w:hint="eastAsia" w:ascii="宋体" w:hAnsi="宋体"/>
                <w:kern w:val="0"/>
                <w:szCs w:val="21"/>
              </w:rPr>
              <w:t>痛苦</w:t>
            </w:r>
            <w:r>
              <w:rPr>
                <w:rFonts w:ascii="宋体" w:hAnsi="宋体"/>
                <w:kern w:val="0"/>
                <w:szCs w:val="21"/>
              </w:rPr>
              <w:t>反应措施？</w:t>
            </w:r>
            <w:r>
              <w:rPr>
                <w:rFonts w:hint="eastAsia"/>
                <w:szCs w:val="21"/>
              </w:rPr>
              <w:t>□是     □否</w:t>
            </w:r>
          </w:p>
        </w:tc>
      </w:tr>
      <w:tr w14:paraId="5BDD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vMerge w:val="continue"/>
            <w:shd w:val="clear" w:color="auto" w:fill="auto"/>
            <w:textDirection w:val="tbRlV"/>
            <w:vAlign w:val="center"/>
          </w:tcPr>
          <w:p w14:paraId="2805F913">
            <w:pPr>
              <w:tabs>
                <w:tab w:val="left" w:pos="980"/>
              </w:tabs>
              <w:adjustRightInd w:val="0"/>
              <w:snapToGrid w:val="0"/>
              <w:ind w:right="-630" w:rightChars="-300"/>
              <w:jc w:val="left"/>
              <w:rPr>
                <w:szCs w:val="21"/>
              </w:rPr>
            </w:pPr>
          </w:p>
        </w:tc>
        <w:tc>
          <w:tcPr>
            <w:tcW w:w="8623" w:type="dxa"/>
            <w:gridSpan w:val="5"/>
            <w:shd w:val="clear" w:color="auto" w:fill="auto"/>
            <w:vAlign w:val="center"/>
          </w:tcPr>
          <w:p w14:paraId="083106C7">
            <w:pPr>
              <w:adjustRightInd w:val="0"/>
              <w:spacing w:line="300" w:lineRule="auto"/>
              <w:jc w:val="left"/>
              <w:rPr>
                <w:rFonts w:hAnsi="宋体"/>
                <w:sz w:val="24"/>
              </w:rPr>
            </w:pPr>
            <w:r>
              <w:rPr>
                <w:rFonts w:hint="eastAsia"/>
                <w:szCs w:val="21"/>
              </w:rPr>
              <w:t>是否设置仁慈终点或实验终结的指标？□是     □否</w:t>
            </w:r>
          </w:p>
        </w:tc>
      </w:tr>
      <w:tr w14:paraId="6C17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1231" w:type="dxa"/>
            <w:vMerge w:val="continue"/>
            <w:shd w:val="clear" w:color="auto" w:fill="auto"/>
            <w:textDirection w:val="tbRlV"/>
            <w:vAlign w:val="center"/>
          </w:tcPr>
          <w:p w14:paraId="62800729">
            <w:pPr>
              <w:tabs>
                <w:tab w:val="left" w:pos="980"/>
              </w:tabs>
              <w:adjustRightInd w:val="0"/>
              <w:snapToGrid w:val="0"/>
              <w:ind w:right="-630" w:rightChars="-300"/>
              <w:jc w:val="left"/>
              <w:rPr>
                <w:szCs w:val="21"/>
              </w:rPr>
            </w:pPr>
          </w:p>
        </w:tc>
        <w:tc>
          <w:tcPr>
            <w:tcW w:w="8623" w:type="dxa"/>
            <w:gridSpan w:val="5"/>
            <w:shd w:val="clear" w:color="auto" w:fill="auto"/>
            <w:vAlign w:val="center"/>
          </w:tcPr>
          <w:p w14:paraId="649F9918">
            <w:pPr>
              <w:tabs>
                <w:tab w:val="left" w:pos="50"/>
              </w:tabs>
              <w:adjustRightInd w:val="0"/>
              <w:snapToGrid w:val="0"/>
              <w:spacing w:line="360" w:lineRule="auto"/>
              <w:jc w:val="left"/>
              <w:rPr>
                <w:szCs w:val="21"/>
              </w:rPr>
            </w:pPr>
            <w:r>
              <w:rPr>
                <w:rFonts w:hint="eastAsia"/>
                <w:szCs w:val="21"/>
              </w:rPr>
              <w:t>实验动物处死方法</w:t>
            </w:r>
          </w:p>
          <w:p w14:paraId="31167C56">
            <w:pPr>
              <w:tabs>
                <w:tab w:val="left" w:pos="50"/>
              </w:tabs>
              <w:adjustRightInd w:val="0"/>
              <w:snapToGrid w:val="0"/>
              <w:spacing w:line="300" w:lineRule="auto"/>
              <w:jc w:val="left"/>
              <w:rPr>
                <w:szCs w:val="21"/>
              </w:rPr>
            </w:pPr>
            <w:r>
              <w:rPr>
                <w:rFonts w:hint="eastAsia"/>
                <w:szCs w:val="21"/>
              </w:rPr>
              <w:t xml:space="preserve">□CO2吸入 </w:t>
            </w:r>
            <w:r>
              <w:rPr>
                <w:szCs w:val="21"/>
              </w:rPr>
              <w:t xml:space="preserve">  </w:t>
            </w:r>
            <w:r>
              <w:rPr>
                <w:rFonts w:hint="eastAsia"/>
                <w:szCs w:val="21"/>
              </w:rPr>
              <w:t xml:space="preserve">□麻醉过量 </w:t>
            </w:r>
            <w:r>
              <w:rPr>
                <w:szCs w:val="21"/>
              </w:rPr>
              <w:t xml:space="preserve">  </w:t>
            </w:r>
            <w:r>
              <w:rPr>
                <w:rFonts w:hint="eastAsia"/>
                <w:szCs w:val="21"/>
              </w:rPr>
              <w:t xml:space="preserve">□麻醉后颈椎脱臼 </w:t>
            </w:r>
            <w:r>
              <w:rPr>
                <w:szCs w:val="21"/>
              </w:rPr>
              <w:t xml:space="preserve">  </w:t>
            </w:r>
            <w:r>
              <w:rPr>
                <w:rFonts w:hint="eastAsia"/>
                <w:szCs w:val="21"/>
              </w:rPr>
              <w:t xml:space="preserve">□麻醉后断颈 </w:t>
            </w:r>
            <w:r>
              <w:rPr>
                <w:szCs w:val="21"/>
              </w:rPr>
              <w:t xml:space="preserve">  </w:t>
            </w:r>
            <w:r>
              <w:rPr>
                <w:rFonts w:hint="eastAsia"/>
                <w:szCs w:val="21"/>
              </w:rPr>
              <w:t>□麻醉后放血</w:t>
            </w:r>
          </w:p>
          <w:p w14:paraId="0D9A1B59">
            <w:pPr>
              <w:tabs>
                <w:tab w:val="left" w:pos="50"/>
              </w:tabs>
              <w:adjustRightInd w:val="0"/>
              <w:snapToGrid w:val="0"/>
              <w:spacing w:line="300" w:lineRule="auto"/>
              <w:jc w:val="left"/>
              <w:rPr>
                <w:rFonts w:hAnsi="宋体"/>
                <w:sz w:val="24"/>
              </w:rPr>
            </w:pPr>
            <w:r>
              <w:rPr>
                <w:rFonts w:hint="eastAsia"/>
                <w:szCs w:val="21"/>
              </w:rPr>
              <w:t>□其它（请说明）：</w:t>
            </w:r>
          </w:p>
        </w:tc>
      </w:tr>
      <w:tr w14:paraId="3F3F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6"/>
            <w:shd w:val="clear" w:color="auto" w:fill="auto"/>
            <w:vAlign w:val="center"/>
          </w:tcPr>
          <w:p w14:paraId="699D891B">
            <w:pPr>
              <w:adjustRightInd w:val="0"/>
              <w:snapToGrid w:val="0"/>
              <w:spacing w:line="360" w:lineRule="auto"/>
              <w:jc w:val="left"/>
              <w:rPr>
                <w:szCs w:val="21"/>
              </w:rPr>
            </w:pPr>
            <w:r>
              <w:rPr>
                <w:rFonts w:hint="eastAsia"/>
                <w:szCs w:val="21"/>
              </w:rPr>
              <w:t>声明：1.本人将自觉遵守实验动物福利伦理相关法规和各项规定，同意接受学校福利伦理委员会和实验动物管理者的监督与检查。</w:t>
            </w:r>
          </w:p>
          <w:p w14:paraId="5BA1BB6E">
            <w:pPr>
              <w:adjustRightInd w:val="0"/>
              <w:snapToGrid w:val="0"/>
              <w:spacing w:line="360" w:lineRule="auto"/>
              <w:ind w:firstLine="630" w:firstLineChars="300"/>
              <w:jc w:val="left"/>
              <w:rPr>
                <w:szCs w:val="21"/>
              </w:rPr>
            </w:pPr>
            <w:r>
              <w:rPr>
                <w:rFonts w:hint="eastAsia"/>
                <w:szCs w:val="21"/>
              </w:rPr>
              <w:t>2.本人保证本申请表中所填内容真实、准确。</w:t>
            </w:r>
          </w:p>
          <w:p w14:paraId="66A05701">
            <w:pPr>
              <w:adjustRightInd w:val="0"/>
              <w:snapToGrid w:val="0"/>
              <w:spacing w:line="360" w:lineRule="auto"/>
              <w:ind w:firstLine="2100" w:firstLineChars="1000"/>
              <w:jc w:val="left"/>
              <w:rPr>
                <w:szCs w:val="21"/>
              </w:rPr>
            </w:pPr>
            <w:r>
              <w:rPr>
                <w:rFonts w:hint="eastAsia"/>
                <w:color w:val="FF0000"/>
                <w:szCs w:val="21"/>
              </w:rPr>
              <w:t xml:space="preserve">                   </w:t>
            </w:r>
            <w:r>
              <w:rPr>
                <w:rFonts w:hint="eastAsia"/>
                <w:szCs w:val="21"/>
              </w:rPr>
              <w:t>声明人/项目负责人签（章）：</w:t>
            </w:r>
          </w:p>
          <w:p w14:paraId="3036BEB8">
            <w:pPr>
              <w:adjustRightInd w:val="0"/>
              <w:snapToGrid w:val="0"/>
              <w:ind w:right="-630" w:rightChars="-300" w:firstLine="6480" w:firstLineChars="2700"/>
              <w:rPr>
                <w:rFonts w:hAnsi="宋体"/>
                <w:sz w:val="24"/>
              </w:rPr>
            </w:pPr>
            <w:r>
              <w:rPr>
                <w:rFonts w:hAnsi="宋体"/>
                <w:color w:val="FF0000"/>
                <w:sz w:val="24"/>
              </w:rPr>
              <w:t xml:space="preserve"> </w:t>
            </w:r>
            <w:r>
              <w:rPr>
                <w:rFonts w:hint="eastAsia" w:hAnsi="宋体"/>
                <w:sz w:val="24"/>
              </w:rPr>
              <w:t xml:space="preserve"> 年    月    日</w:t>
            </w:r>
          </w:p>
        </w:tc>
      </w:tr>
      <w:tr w14:paraId="123F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6"/>
            <w:shd w:val="clear" w:color="auto" w:fill="auto"/>
            <w:vAlign w:val="center"/>
          </w:tcPr>
          <w:p w14:paraId="265F6159">
            <w:pPr>
              <w:adjustRightInd w:val="0"/>
              <w:snapToGrid w:val="0"/>
              <w:spacing w:line="360" w:lineRule="auto"/>
              <w:jc w:val="left"/>
              <w:rPr>
                <w:szCs w:val="21"/>
              </w:rPr>
            </w:pPr>
            <w:r>
              <w:rPr>
                <w:rFonts w:hint="eastAsia"/>
                <w:szCs w:val="21"/>
              </w:rPr>
              <w:t>福利伦理委员会审批意见：</w:t>
            </w:r>
          </w:p>
          <w:p w14:paraId="67A763BA">
            <w:pPr>
              <w:adjustRightInd w:val="0"/>
              <w:snapToGrid w:val="0"/>
              <w:spacing w:line="360" w:lineRule="auto"/>
              <w:ind w:firstLine="420" w:firstLineChars="200"/>
              <w:jc w:val="left"/>
              <w:rPr>
                <w:szCs w:val="21"/>
              </w:rPr>
            </w:pPr>
            <w:r>
              <w:rPr>
                <w:rFonts w:hint="eastAsia"/>
                <w:szCs w:val="21"/>
              </w:rPr>
              <w:t>经审查，该项目中的动物实验方案符合实验动物福利伦理的要求，同意该项目动物实验方案。</w:t>
            </w:r>
          </w:p>
          <w:p w14:paraId="3E79A236">
            <w:pPr>
              <w:adjustRightInd w:val="0"/>
              <w:snapToGrid w:val="0"/>
              <w:spacing w:line="360" w:lineRule="auto"/>
              <w:ind w:firstLine="420" w:firstLineChars="200"/>
              <w:jc w:val="left"/>
              <w:rPr>
                <w:szCs w:val="21"/>
              </w:rPr>
            </w:pPr>
            <w:r>
              <w:rPr>
                <w:rFonts w:hint="eastAsia"/>
                <w:szCs w:val="21"/>
              </w:rPr>
              <w:t>该项目获得立项后、动物实验实施过程中，须持续接受福利伦理委员会的审查和监督。</w:t>
            </w:r>
          </w:p>
          <w:p w14:paraId="6F54184A">
            <w:pPr>
              <w:adjustRightInd w:val="0"/>
              <w:snapToGrid w:val="0"/>
              <w:spacing w:line="360" w:lineRule="auto"/>
              <w:ind w:firstLine="420" w:firstLineChars="200"/>
              <w:jc w:val="left"/>
              <w:rPr>
                <w:szCs w:val="21"/>
              </w:rPr>
            </w:pPr>
          </w:p>
          <w:p w14:paraId="1BA9B535">
            <w:pPr>
              <w:adjustRightInd w:val="0"/>
              <w:snapToGrid w:val="0"/>
              <w:spacing w:line="360" w:lineRule="auto"/>
              <w:ind w:firstLine="4620"/>
              <w:jc w:val="left"/>
              <w:rPr>
                <w:szCs w:val="21"/>
              </w:rPr>
            </w:pPr>
            <w:r>
              <w:rPr>
                <w:rFonts w:hint="eastAsia"/>
                <w:szCs w:val="21"/>
              </w:rPr>
              <w:t>南昌大学实验动物福利伦理委员会签（章）</w:t>
            </w:r>
          </w:p>
          <w:p w14:paraId="5899758A">
            <w:pPr>
              <w:adjustRightInd w:val="0"/>
              <w:snapToGrid w:val="0"/>
              <w:ind w:right="-630" w:rightChars="-300" w:firstLine="7035" w:firstLineChars="3350"/>
              <w:jc w:val="left"/>
              <w:rPr>
                <w:rFonts w:hAnsi="宋体"/>
                <w:sz w:val="24"/>
              </w:rPr>
            </w:pPr>
            <w:r>
              <w:rPr>
                <w:rFonts w:hint="eastAsia"/>
                <w:szCs w:val="21"/>
              </w:rPr>
              <w:t>年        月        日</w:t>
            </w:r>
          </w:p>
        </w:tc>
      </w:tr>
    </w:tbl>
    <w:p w14:paraId="17EEC2A1">
      <w:pPr>
        <w:adjustRightInd w:val="0"/>
        <w:snapToGrid w:val="0"/>
        <w:spacing w:line="360" w:lineRule="auto"/>
        <w:rPr>
          <w:sz w:val="28"/>
          <w:szCs w:val="28"/>
        </w:rPr>
      </w:pPr>
      <w:r>
        <w:rPr>
          <w:rFonts w:hint="eastAsia"/>
          <w:szCs w:val="21"/>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794" w:footer="96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62818">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E3602">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01B8B">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C7E52">
    <w:pPr>
      <w:pStyle w:val="6"/>
      <w:pBdr>
        <w:bottom w:val="none" w:color="auto" w:sz="0" w:space="0"/>
      </w:pBdr>
      <w:tabs>
        <w:tab w:val="center" w:pos="4819"/>
        <w:tab w:val="right" w:pos="9638"/>
        <w:tab w:val="clear" w:pos="4153"/>
        <w:tab w:val="clear" w:pos="8306"/>
      </w:tabs>
      <w:jc w:val="left"/>
    </w:pPr>
    <w:sdt>
      <w:sdtPr>
        <w:rPr>
          <w:lang w:val="zh-CN"/>
        </w:rPr>
        <w:id w:val="-1166169084"/>
        <w:docPartObj>
          <w:docPartGallery w:val="autotext"/>
        </w:docPartObj>
      </w:sdtPr>
      <w:sdtEndPr>
        <w:rPr>
          <w:lang w:val="zh-CN"/>
        </w:rPr>
      </w:sdtEndPr>
      <w:sdtContent>
        <w:r>
          <w:rPr>
            <w:lang w:val="zh-CN"/>
          </w:rPr>
          <w:pict>
            <v:shape id="PowerPlusWaterMarkObject257085783" o:spid="_x0000_s4097" o:spt="136" type="#_x0000_t136" style="position:absolute;left:0pt;height:123.5pt;width:555.9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NCU-IACUC" style="font-family:Simsun;font-size:1pt;v-text-align:center;"/>
            </v:shape>
          </w:pict>
        </w:r>
      </w:sdtContent>
    </w:sdt>
    <w:r>
      <w:drawing>
        <wp:inline distT="0" distB="0" distL="0" distR="0">
          <wp:extent cx="1054100" cy="330200"/>
          <wp:effectExtent l="0" t="0" r="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
                    <a:extLst>
                      <a:ext uri="{28A0092B-C50C-407E-A947-70E740481C1C}">
                        <a14:useLocalDpi xmlns:a14="http://schemas.microsoft.com/office/drawing/2010/main" val="0"/>
                      </a:ext>
                    </a:extLst>
                  </a:blip>
                  <a:srcRect/>
                  <a:stretch>
                    <a:fillRect/>
                  </a:stretch>
                </pic:blipFill>
                <pic:spPr>
                  <a:xfrm>
                    <a:off x="0" y="0"/>
                    <a:ext cx="1054100" cy="330200"/>
                  </a:xfrm>
                  <a:prstGeom prst="rect">
                    <a:avLst/>
                  </a:prstGeom>
                  <a:noFill/>
                  <a:ln>
                    <a:noFill/>
                  </a:ln>
                </pic:spPr>
              </pic:pic>
            </a:graphicData>
          </a:graphic>
        </wp:inline>
      </w:drawing>
    </w:r>
    <w:r>
      <w:rPr>
        <w:lang w:val="zh-CN"/>
      </w:rPr>
      <w:t xml:space="preserve">                                                                          </w:t>
    </w:r>
    <w:r>
      <w:rPr>
        <w:b/>
        <w:bCs/>
        <w:sz w:val="28"/>
        <w:szCs w:val="28"/>
        <w:lang w:val="zh-CN"/>
      </w:rPr>
      <w:t>IACUC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C6DB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A2A3">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MWU4NjE2ZThjZWFmNTIyNjY1N2Y2MGM4NGU0YzgifQ=="/>
  </w:docVars>
  <w:rsids>
    <w:rsidRoot w:val="000D7193"/>
    <w:rsid w:val="000026C1"/>
    <w:rsid w:val="0001086B"/>
    <w:rsid w:val="00014508"/>
    <w:rsid w:val="00046945"/>
    <w:rsid w:val="000510DE"/>
    <w:rsid w:val="00053958"/>
    <w:rsid w:val="00055F9F"/>
    <w:rsid w:val="00056E6E"/>
    <w:rsid w:val="00057A78"/>
    <w:rsid w:val="0007083A"/>
    <w:rsid w:val="000733BC"/>
    <w:rsid w:val="00083FDE"/>
    <w:rsid w:val="00096050"/>
    <w:rsid w:val="000A0F80"/>
    <w:rsid w:val="000A1744"/>
    <w:rsid w:val="000A56FA"/>
    <w:rsid w:val="000B076C"/>
    <w:rsid w:val="000B44A3"/>
    <w:rsid w:val="000B74B2"/>
    <w:rsid w:val="000D141A"/>
    <w:rsid w:val="000D7193"/>
    <w:rsid w:val="000D7D9A"/>
    <w:rsid w:val="000E0D94"/>
    <w:rsid w:val="000E19E7"/>
    <w:rsid w:val="000E515E"/>
    <w:rsid w:val="000E6A55"/>
    <w:rsid w:val="000E72A4"/>
    <w:rsid w:val="000F582A"/>
    <w:rsid w:val="00100DEE"/>
    <w:rsid w:val="00122DCD"/>
    <w:rsid w:val="00124E3F"/>
    <w:rsid w:val="00125CFE"/>
    <w:rsid w:val="001278ED"/>
    <w:rsid w:val="0013718B"/>
    <w:rsid w:val="00142AC7"/>
    <w:rsid w:val="00155B3B"/>
    <w:rsid w:val="001649DD"/>
    <w:rsid w:val="00172E04"/>
    <w:rsid w:val="00173079"/>
    <w:rsid w:val="0019572B"/>
    <w:rsid w:val="00197D55"/>
    <w:rsid w:val="001A17BF"/>
    <w:rsid w:val="001C2FF9"/>
    <w:rsid w:val="001C6A80"/>
    <w:rsid w:val="001D2906"/>
    <w:rsid w:val="001E03E2"/>
    <w:rsid w:val="001E1533"/>
    <w:rsid w:val="001F6B64"/>
    <w:rsid w:val="00201C90"/>
    <w:rsid w:val="002265C4"/>
    <w:rsid w:val="002348D9"/>
    <w:rsid w:val="00251E1E"/>
    <w:rsid w:val="00252771"/>
    <w:rsid w:val="00254D26"/>
    <w:rsid w:val="00256945"/>
    <w:rsid w:val="00270C5B"/>
    <w:rsid w:val="002830F3"/>
    <w:rsid w:val="00285BEE"/>
    <w:rsid w:val="002A75C9"/>
    <w:rsid w:val="002B26B2"/>
    <w:rsid w:val="002B3AB5"/>
    <w:rsid w:val="002B706F"/>
    <w:rsid w:val="002C00E8"/>
    <w:rsid w:val="002C0C4B"/>
    <w:rsid w:val="002C35F8"/>
    <w:rsid w:val="002D3C04"/>
    <w:rsid w:val="002D3C5C"/>
    <w:rsid w:val="002E062E"/>
    <w:rsid w:val="002F095C"/>
    <w:rsid w:val="002F40AB"/>
    <w:rsid w:val="002F750A"/>
    <w:rsid w:val="002F7849"/>
    <w:rsid w:val="003047CB"/>
    <w:rsid w:val="003053EC"/>
    <w:rsid w:val="00305AF2"/>
    <w:rsid w:val="003060DA"/>
    <w:rsid w:val="00315C22"/>
    <w:rsid w:val="00342B3D"/>
    <w:rsid w:val="0035343F"/>
    <w:rsid w:val="0036411B"/>
    <w:rsid w:val="00377080"/>
    <w:rsid w:val="00396E75"/>
    <w:rsid w:val="003A33DC"/>
    <w:rsid w:val="003D1524"/>
    <w:rsid w:val="003E1D34"/>
    <w:rsid w:val="003F661A"/>
    <w:rsid w:val="003F7D6E"/>
    <w:rsid w:val="004044DE"/>
    <w:rsid w:val="00410EEB"/>
    <w:rsid w:val="00416860"/>
    <w:rsid w:val="004173BD"/>
    <w:rsid w:val="00427F6B"/>
    <w:rsid w:val="00430414"/>
    <w:rsid w:val="00435457"/>
    <w:rsid w:val="00436063"/>
    <w:rsid w:val="00465F3C"/>
    <w:rsid w:val="00467CF1"/>
    <w:rsid w:val="00487DA4"/>
    <w:rsid w:val="004B12F3"/>
    <w:rsid w:val="004B6696"/>
    <w:rsid w:val="004B6FD5"/>
    <w:rsid w:val="004C674C"/>
    <w:rsid w:val="004D0B84"/>
    <w:rsid w:val="004D14D8"/>
    <w:rsid w:val="004D414A"/>
    <w:rsid w:val="004D78A1"/>
    <w:rsid w:val="004E2EC9"/>
    <w:rsid w:val="004E5449"/>
    <w:rsid w:val="004E70FA"/>
    <w:rsid w:val="004F3967"/>
    <w:rsid w:val="004F5210"/>
    <w:rsid w:val="00501199"/>
    <w:rsid w:val="005024C2"/>
    <w:rsid w:val="00520144"/>
    <w:rsid w:val="00525BC9"/>
    <w:rsid w:val="00526C34"/>
    <w:rsid w:val="00542167"/>
    <w:rsid w:val="00544707"/>
    <w:rsid w:val="0055716E"/>
    <w:rsid w:val="0056438B"/>
    <w:rsid w:val="0056743D"/>
    <w:rsid w:val="0056752E"/>
    <w:rsid w:val="00570A4B"/>
    <w:rsid w:val="00573337"/>
    <w:rsid w:val="00575C21"/>
    <w:rsid w:val="0057683E"/>
    <w:rsid w:val="00581AB6"/>
    <w:rsid w:val="00592D5B"/>
    <w:rsid w:val="005A03C0"/>
    <w:rsid w:val="005A4EC0"/>
    <w:rsid w:val="005C30B1"/>
    <w:rsid w:val="005C3F2D"/>
    <w:rsid w:val="005C710A"/>
    <w:rsid w:val="005D5FAF"/>
    <w:rsid w:val="005E393F"/>
    <w:rsid w:val="005E50E7"/>
    <w:rsid w:val="005E5E61"/>
    <w:rsid w:val="005E7E60"/>
    <w:rsid w:val="005E7EFD"/>
    <w:rsid w:val="005F068C"/>
    <w:rsid w:val="005F2B71"/>
    <w:rsid w:val="005F70FC"/>
    <w:rsid w:val="006004E5"/>
    <w:rsid w:val="00602742"/>
    <w:rsid w:val="00604EAD"/>
    <w:rsid w:val="00614615"/>
    <w:rsid w:val="00621872"/>
    <w:rsid w:val="00623132"/>
    <w:rsid w:val="0062651E"/>
    <w:rsid w:val="00637EAD"/>
    <w:rsid w:val="006443CE"/>
    <w:rsid w:val="0065241D"/>
    <w:rsid w:val="00667E1A"/>
    <w:rsid w:val="00670899"/>
    <w:rsid w:val="006820BD"/>
    <w:rsid w:val="0069339D"/>
    <w:rsid w:val="00696694"/>
    <w:rsid w:val="00696C71"/>
    <w:rsid w:val="006A1CB0"/>
    <w:rsid w:val="006A36B4"/>
    <w:rsid w:val="006A3EBF"/>
    <w:rsid w:val="006A5760"/>
    <w:rsid w:val="006A75A6"/>
    <w:rsid w:val="006A7666"/>
    <w:rsid w:val="006A7D46"/>
    <w:rsid w:val="006B6783"/>
    <w:rsid w:val="006B7EA7"/>
    <w:rsid w:val="006C6A4E"/>
    <w:rsid w:val="006C7027"/>
    <w:rsid w:val="006D012D"/>
    <w:rsid w:val="006D4B26"/>
    <w:rsid w:val="006E39A5"/>
    <w:rsid w:val="006F75C9"/>
    <w:rsid w:val="007019D7"/>
    <w:rsid w:val="00703C5D"/>
    <w:rsid w:val="007041AE"/>
    <w:rsid w:val="0071110A"/>
    <w:rsid w:val="00752DF2"/>
    <w:rsid w:val="0075417E"/>
    <w:rsid w:val="00756002"/>
    <w:rsid w:val="00756860"/>
    <w:rsid w:val="00757ED3"/>
    <w:rsid w:val="00762046"/>
    <w:rsid w:val="007726E4"/>
    <w:rsid w:val="00783C8A"/>
    <w:rsid w:val="0078583B"/>
    <w:rsid w:val="007A06C0"/>
    <w:rsid w:val="007A0C21"/>
    <w:rsid w:val="007A38F5"/>
    <w:rsid w:val="007A4EA0"/>
    <w:rsid w:val="007B14D9"/>
    <w:rsid w:val="007B3FA8"/>
    <w:rsid w:val="007B6AB6"/>
    <w:rsid w:val="007C0432"/>
    <w:rsid w:val="007E0A9A"/>
    <w:rsid w:val="008042DC"/>
    <w:rsid w:val="008107D3"/>
    <w:rsid w:val="00813F01"/>
    <w:rsid w:val="008415D5"/>
    <w:rsid w:val="00843CFA"/>
    <w:rsid w:val="008468A4"/>
    <w:rsid w:val="008535B9"/>
    <w:rsid w:val="00860559"/>
    <w:rsid w:val="0087597A"/>
    <w:rsid w:val="008776CD"/>
    <w:rsid w:val="008861FD"/>
    <w:rsid w:val="008A0BCE"/>
    <w:rsid w:val="008A539E"/>
    <w:rsid w:val="008A656F"/>
    <w:rsid w:val="008A6738"/>
    <w:rsid w:val="008B1E77"/>
    <w:rsid w:val="008C2B63"/>
    <w:rsid w:val="008C7678"/>
    <w:rsid w:val="008D090B"/>
    <w:rsid w:val="008D0A0D"/>
    <w:rsid w:val="008D1B74"/>
    <w:rsid w:val="008D4027"/>
    <w:rsid w:val="008E22FB"/>
    <w:rsid w:val="008E32C0"/>
    <w:rsid w:val="008F732A"/>
    <w:rsid w:val="00907185"/>
    <w:rsid w:val="00912379"/>
    <w:rsid w:val="009134C9"/>
    <w:rsid w:val="009267BC"/>
    <w:rsid w:val="00927963"/>
    <w:rsid w:val="00940B1C"/>
    <w:rsid w:val="00947C01"/>
    <w:rsid w:val="00963112"/>
    <w:rsid w:val="00964FD9"/>
    <w:rsid w:val="00964FFE"/>
    <w:rsid w:val="0098215A"/>
    <w:rsid w:val="009943AB"/>
    <w:rsid w:val="00995014"/>
    <w:rsid w:val="00995EAC"/>
    <w:rsid w:val="009A4756"/>
    <w:rsid w:val="009A70D6"/>
    <w:rsid w:val="009B1653"/>
    <w:rsid w:val="009C1039"/>
    <w:rsid w:val="009C16AE"/>
    <w:rsid w:val="009D4F87"/>
    <w:rsid w:val="009E085D"/>
    <w:rsid w:val="009E605B"/>
    <w:rsid w:val="009F16FC"/>
    <w:rsid w:val="00A137B0"/>
    <w:rsid w:val="00A15FD2"/>
    <w:rsid w:val="00A25CF1"/>
    <w:rsid w:val="00A328A2"/>
    <w:rsid w:val="00A34376"/>
    <w:rsid w:val="00A37BD9"/>
    <w:rsid w:val="00A5442E"/>
    <w:rsid w:val="00A82F70"/>
    <w:rsid w:val="00AA236E"/>
    <w:rsid w:val="00AA3A1B"/>
    <w:rsid w:val="00AA4514"/>
    <w:rsid w:val="00AA4B60"/>
    <w:rsid w:val="00AB4EE3"/>
    <w:rsid w:val="00AC0813"/>
    <w:rsid w:val="00AC3752"/>
    <w:rsid w:val="00AC7783"/>
    <w:rsid w:val="00AD353C"/>
    <w:rsid w:val="00AE26AB"/>
    <w:rsid w:val="00AE37D7"/>
    <w:rsid w:val="00AE794A"/>
    <w:rsid w:val="00AF67EC"/>
    <w:rsid w:val="00B0748B"/>
    <w:rsid w:val="00B104CE"/>
    <w:rsid w:val="00B169DA"/>
    <w:rsid w:val="00B30AC7"/>
    <w:rsid w:val="00B327BE"/>
    <w:rsid w:val="00B46656"/>
    <w:rsid w:val="00B46982"/>
    <w:rsid w:val="00B54363"/>
    <w:rsid w:val="00B64AD5"/>
    <w:rsid w:val="00B72DA7"/>
    <w:rsid w:val="00B82EB6"/>
    <w:rsid w:val="00B873A5"/>
    <w:rsid w:val="00BA3445"/>
    <w:rsid w:val="00BC3282"/>
    <w:rsid w:val="00BE5E05"/>
    <w:rsid w:val="00BF398A"/>
    <w:rsid w:val="00BF46E8"/>
    <w:rsid w:val="00BF4A82"/>
    <w:rsid w:val="00C039D0"/>
    <w:rsid w:val="00C1319D"/>
    <w:rsid w:val="00C237D2"/>
    <w:rsid w:val="00C3134E"/>
    <w:rsid w:val="00C40EBD"/>
    <w:rsid w:val="00C460DE"/>
    <w:rsid w:val="00C464AA"/>
    <w:rsid w:val="00C4788F"/>
    <w:rsid w:val="00C57646"/>
    <w:rsid w:val="00C57676"/>
    <w:rsid w:val="00C57CC7"/>
    <w:rsid w:val="00C701AA"/>
    <w:rsid w:val="00C73794"/>
    <w:rsid w:val="00C7436A"/>
    <w:rsid w:val="00C75E5D"/>
    <w:rsid w:val="00C76C01"/>
    <w:rsid w:val="00CA7ABD"/>
    <w:rsid w:val="00CB1BC4"/>
    <w:rsid w:val="00CC00CB"/>
    <w:rsid w:val="00CD749F"/>
    <w:rsid w:val="00CE74B9"/>
    <w:rsid w:val="00CE7C09"/>
    <w:rsid w:val="00D13D5E"/>
    <w:rsid w:val="00D13FBF"/>
    <w:rsid w:val="00D301A9"/>
    <w:rsid w:val="00D37A65"/>
    <w:rsid w:val="00D4750F"/>
    <w:rsid w:val="00D54CCE"/>
    <w:rsid w:val="00D64AE1"/>
    <w:rsid w:val="00D70B69"/>
    <w:rsid w:val="00D759A8"/>
    <w:rsid w:val="00D81D2A"/>
    <w:rsid w:val="00D82356"/>
    <w:rsid w:val="00D9493F"/>
    <w:rsid w:val="00DC09C7"/>
    <w:rsid w:val="00DC3F84"/>
    <w:rsid w:val="00DD257A"/>
    <w:rsid w:val="00DD31BE"/>
    <w:rsid w:val="00DE446F"/>
    <w:rsid w:val="00DE63DB"/>
    <w:rsid w:val="00DF2921"/>
    <w:rsid w:val="00DF4948"/>
    <w:rsid w:val="00DF57E7"/>
    <w:rsid w:val="00E052AE"/>
    <w:rsid w:val="00E20B04"/>
    <w:rsid w:val="00E215CD"/>
    <w:rsid w:val="00E225EA"/>
    <w:rsid w:val="00E2741F"/>
    <w:rsid w:val="00E40FE6"/>
    <w:rsid w:val="00E41055"/>
    <w:rsid w:val="00E468F7"/>
    <w:rsid w:val="00E52B04"/>
    <w:rsid w:val="00E57A66"/>
    <w:rsid w:val="00E748D6"/>
    <w:rsid w:val="00E8134F"/>
    <w:rsid w:val="00E8269C"/>
    <w:rsid w:val="00E845C1"/>
    <w:rsid w:val="00EA46F3"/>
    <w:rsid w:val="00EF2109"/>
    <w:rsid w:val="00EF4C6E"/>
    <w:rsid w:val="00F074B4"/>
    <w:rsid w:val="00F078C9"/>
    <w:rsid w:val="00F1397F"/>
    <w:rsid w:val="00F24651"/>
    <w:rsid w:val="00F258F9"/>
    <w:rsid w:val="00F4656A"/>
    <w:rsid w:val="00F54912"/>
    <w:rsid w:val="00F612B7"/>
    <w:rsid w:val="00F6475F"/>
    <w:rsid w:val="00F72E44"/>
    <w:rsid w:val="00F8467B"/>
    <w:rsid w:val="00F87798"/>
    <w:rsid w:val="00F90523"/>
    <w:rsid w:val="00F9091B"/>
    <w:rsid w:val="00FA0066"/>
    <w:rsid w:val="00FA0A6A"/>
    <w:rsid w:val="00FA2AB8"/>
    <w:rsid w:val="00FA339D"/>
    <w:rsid w:val="00FA64C7"/>
    <w:rsid w:val="00FB2F88"/>
    <w:rsid w:val="00FB4FE2"/>
    <w:rsid w:val="00FC35B5"/>
    <w:rsid w:val="00FC4A1D"/>
    <w:rsid w:val="00FF307B"/>
    <w:rsid w:val="00FF4124"/>
    <w:rsid w:val="06A375DC"/>
    <w:rsid w:val="0F63475A"/>
    <w:rsid w:val="17AE11D6"/>
    <w:rsid w:val="1A974E89"/>
    <w:rsid w:val="23183C62"/>
    <w:rsid w:val="241F7450"/>
    <w:rsid w:val="28020478"/>
    <w:rsid w:val="2B6B69FF"/>
    <w:rsid w:val="31C3435E"/>
    <w:rsid w:val="344A22FE"/>
    <w:rsid w:val="3E6D32B6"/>
    <w:rsid w:val="4C3B1E35"/>
    <w:rsid w:val="58367370"/>
    <w:rsid w:val="5EF11884"/>
    <w:rsid w:val="637A6576"/>
    <w:rsid w:val="67F970CD"/>
    <w:rsid w:val="695212EF"/>
    <w:rsid w:val="70DB5175"/>
    <w:rsid w:val="741544D3"/>
    <w:rsid w:val="748B6EF7"/>
    <w:rsid w:val="774249AA"/>
    <w:rsid w:val="78766D62"/>
    <w:rsid w:val="7D8F6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3"/>
    <w:qFormat/>
    <w:uiPriority w:val="0"/>
    <w:pPr>
      <w:keepNext/>
      <w:outlineLvl w:val="1"/>
    </w:pPr>
    <w:rPr>
      <w:b/>
      <w:bCs/>
      <w:sz w:val="24"/>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9"/>
    <w:qFormat/>
    <w:uiPriority w:val="0"/>
    <w:pPr>
      <w:jc w:val="left"/>
    </w:pPr>
  </w:style>
  <w:style w:type="paragraph" w:styleId="4">
    <w:name w:val="Balloon Text"/>
    <w:basedOn w:val="1"/>
    <w:semiHidden/>
    <w:uiPriority w:val="0"/>
    <w:rPr>
      <w:sz w:val="18"/>
      <w:szCs w:val="18"/>
    </w:rPr>
  </w:style>
  <w:style w:type="paragraph" w:styleId="5">
    <w:name w:val="footer"/>
    <w:basedOn w:val="1"/>
    <w:link w:val="14"/>
    <w:uiPriority w:val="99"/>
    <w:pPr>
      <w:tabs>
        <w:tab w:val="center" w:pos="4153"/>
        <w:tab w:val="right" w:pos="8306"/>
      </w:tabs>
      <w:snapToGrid w:val="0"/>
      <w:jc w:val="left"/>
    </w:pPr>
    <w:rPr>
      <w:sz w:val="18"/>
      <w:szCs w:val="18"/>
    </w:rPr>
  </w:style>
  <w:style w:type="paragraph" w:styleId="6">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20"/>
    <w:qFormat/>
    <w:uiPriority w:val="0"/>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unhideWhenUsed/>
    <w:qFormat/>
    <w:uiPriority w:val="99"/>
    <w:rPr>
      <w:color w:val="0000FF"/>
      <w:u w:val="single"/>
    </w:rPr>
  </w:style>
  <w:style w:type="character" w:styleId="12">
    <w:name w:val="annotation reference"/>
    <w:qFormat/>
    <w:uiPriority w:val="0"/>
    <w:rPr>
      <w:sz w:val="21"/>
      <w:szCs w:val="21"/>
    </w:rPr>
  </w:style>
  <w:style w:type="character" w:customStyle="1" w:styleId="13">
    <w:name w:val="标题 2 字符"/>
    <w:link w:val="2"/>
    <w:qFormat/>
    <w:uiPriority w:val="0"/>
    <w:rPr>
      <w:b/>
      <w:bCs/>
      <w:kern w:val="2"/>
      <w:sz w:val="24"/>
      <w:szCs w:val="24"/>
    </w:rPr>
  </w:style>
  <w:style w:type="character" w:customStyle="1" w:styleId="14">
    <w:name w:val="页脚 字符1"/>
    <w:link w:val="5"/>
    <w:qFormat/>
    <w:uiPriority w:val="0"/>
    <w:rPr>
      <w:kern w:val="2"/>
      <w:sz w:val="18"/>
      <w:szCs w:val="18"/>
    </w:rPr>
  </w:style>
  <w:style w:type="character" w:customStyle="1" w:styleId="15">
    <w:name w:val="skip"/>
    <w:qFormat/>
    <w:uiPriority w:val="0"/>
  </w:style>
  <w:style w:type="character" w:customStyle="1" w:styleId="16">
    <w:name w:val="页脚 字符"/>
    <w:qFormat/>
    <w:uiPriority w:val="99"/>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页眉 字符"/>
    <w:link w:val="6"/>
    <w:qFormat/>
    <w:uiPriority w:val="99"/>
    <w:rPr>
      <w:kern w:val="2"/>
      <w:sz w:val="18"/>
      <w:szCs w:val="18"/>
    </w:rPr>
  </w:style>
  <w:style w:type="character" w:customStyle="1" w:styleId="19">
    <w:name w:val="批注文字 字符"/>
    <w:link w:val="3"/>
    <w:qFormat/>
    <w:uiPriority w:val="0"/>
    <w:rPr>
      <w:kern w:val="2"/>
      <w:sz w:val="21"/>
      <w:szCs w:val="24"/>
    </w:rPr>
  </w:style>
  <w:style w:type="character" w:customStyle="1" w:styleId="20">
    <w:name w:val="批注主题 字符"/>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CC6780-9EE6-492D-BDD5-7215DDA216EE}">
  <ds:schemaRefs/>
</ds:datastoreItem>
</file>

<file path=docProps/app.xml><?xml version="1.0" encoding="utf-8"?>
<Properties xmlns="http://schemas.openxmlformats.org/officeDocument/2006/extended-properties" xmlns:vt="http://schemas.openxmlformats.org/officeDocument/2006/docPropsVTypes">
  <Template>Normal.dotm</Template>
  <Pages>1</Pages>
  <Words>622</Words>
  <Characters>648</Characters>
  <Lines>6</Lines>
  <Paragraphs>1</Paragraphs>
  <TotalTime>5</TotalTime>
  <ScaleCrop>false</ScaleCrop>
  <LinksUpToDate>false</LinksUpToDate>
  <CharactersWithSpaces>794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2024-02-17T09:10:00Z</dcterms:created>
  <dc:creator>lenovo</dc:creator>
  <cp:lastModifiedBy>山鸭子</cp:lastModifiedBy>
  <cp:lastPrinted>2023-02-18T08:59:00Z</cp:lastPrinted>
  <dcterms:modified xsi:type="dcterms:W3CDTF">2026-08-17T02:22:17Z</dcterms:modified>
  <dc:title>南昌大学实验动物福利伦理审查表2023版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3D8A5637930A4B56AF710B3DD415042E_13</vt:lpwstr>
  </property>
  <property fmtid="{D5CDD505-2E9C-101B-9397-08002B2CF9AE}" pid="4" name="KSOTemplateDocerSaveRecord">
    <vt:lpwstr>eyJoZGlkIjoiNTBmMmVjODA5YzFlMjMzMWMzMzdiMGM3ODQ3NTQ0ZjAiLCJ1c2VySWQiOiIyMDg2MzU0NzgifQ==</vt:lpwstr>
  </property>
</Properties>
</file>